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s-ES_tradnl"/>
        </w:rPr>
        <w:t>Conversation Across Time Frames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26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28"/>
        <w:gridCol w:w="2529"/>
        <w:gridCol w:w="2529"/>
        <w:gridCol w:w="2529"/>
        <w:gridCol w:w="2529"/>
      </w:tblGrid>
      <w:tr>
        <w:tblPrEx>
          <w:shd w:val="clear" w:color="auto" w:fill="auto"/>
        </w:tblPrEx>
        <w:trPr>
          <w:trHeight w:val="1265" w:hRule="atLeast"/>
        </w:trPr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tuviste que hacer anoche?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hiciste?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haces en un s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á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bado t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í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pico?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tendr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á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s que hacer este fin de semana?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¿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har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á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s este fin de semana?</w:t>
            </w:r>
          </w:p>
        </w:tc>
      </w:tr>
      <w:tr>
        <w:tblPrEx>
          <w:shd w:val="clear" w:color="auto" w:fill="auto"/>
        </w:tblPrEx>
        <w:trPr>
          <w:trHeight w:val="547" w:hRule="atLeast"/>
        </w:trPr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7" w:hRule="atLeast"/>
        </w:trPr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7" w:hRule="atLeast"/>
        </w:trPr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7" w:hRule="atLeast"/>
        </w:trPr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s-ES_tradnl"/>
        </w:rPr>
        <w:t xml:space="preserve">Now choose __________ people, and write descriptive sentences about the information in the chart. Each paragraph should have five sentences showing the 5 questions and answers above. 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s-ES_tradnl"/>
        </w:rPr>
        <w:t>Speaking &amp; Writing Prompts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 You are planning a trip to the beach with friends this summer. Let your friends know what you are going to do. Then, ask each one if he or she will do a specific task using the future tense. Include-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 minimum of 4 tasks that you will do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 minimum of 3 different questions for 3 different friends.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You are about to begin a trip to an international destination. Describe the steps you will take to enter the airport and board the airplane.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You are going on a beach vacation in the Carribbeann. State what you will do there, and then state what you will not do. </w:t>
      </w:r>
    </w:p>
    <w:sectPr>
      <w:headerReference w:type="default" r:id="rId4"/>
      <w:footerReference w:type="default" r:id="rId5"/>
      <w:pgSz w:w="15840" w:h="12240" w:orient="landscape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